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A9" w:rsidRPr="00F70EA9" w:rsidRDefault="00F70EA9" w:rsidP="00F70EA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0EA9" w:rsidRPr="00F70EA9" w:rsidRDefault="00F70EA9" w:rsidP="00F70EA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b/>
          <w:sz w:val="24"/>
          <w:szCs w:val="24"/>
        </w:rPr>
        <w:t xml:space="preserve">UAT </w:t>
      </w:r>
      <w:proofErr w:type="gramStart"/>
      <w:r w:rsidRPr="00F70EA9">
        <w:rPr>
          <w:rFonts w:ascii="Times New Roman" w:hAnsi="Times New Roman" w:cs="Times New Roman"/>
          <w:b/>
          <w:sz w:val="24"/>
          <w:szCs w:val="24"/>
        </w:rPr>
        <w:t>–  MUNICIPIUL</w:t>
      </w:r>
      <w:proofErr w:type="gramEnd"/>
      <w:r w:rsidRPr="00F70EA9">
        <w:rPr>
          <w:rFonts w:ascii="Times New Roman" w:hAnsi="Times New Roman" w:cs="Times New Roman"/>
          <w:b/>
          <w:sz w:val="24"/>
          <w:szCs w:val="24"/>
        </w:rPr>
        <w:t xml:space="preserve"> BLAJ</w:t>
      </w:r>
      <w:r w:rsidRPr="00F70EA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ANEXA 1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F70EA9" w:rsidRPr="00F70EA9" w:rsidRDefault="00F70EA9" w:rsidP="00F70EA9">
      <w:pPr>
        <w:autoSpaceDE w:val="0"/>
        <w:ind w:right="-181"/>
        <w:rPr>
          <w:rFonts w:ascii="Times New Roman" w:hAnsi="Times New Roman" w:cs="Times New Roman"/>
          <w:sz w:val="24"/>
          <w:szCs w:val="24"/>
        </w:rPr>
      </w:pPr>
    </w:p>
    <w:p w:rsidR="00F70EA9" w:rsidRPr="00F70EA9" w:rsidRDefault="00F70EA9" w:rsidP="00F70EA9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b/>
          <w:sz w:val="24"/>
          <w:szCs w:val="24"/>
        </w:rPr>
        <w:t xml:space="preserve">DECLARATIE DE AVERE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0EA9" w:rsidRPr="00F70EA9" w:rsidRDefault="00F70EA9" w:rsidP="00F70EA9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70EA9" w:rsidRPr="00F70EA9" w:rsidRDefault="00F70EA9" w:rsidP="00F70EA9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70EA9" w:rsidRPr="00F70EA9" w:rsidRDefault="00F70EA9" w:rsidP="00F70EA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F70EA9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r w:rsidRPr="00F70EA9">
        <w:rPr>
          <w:rFonts w:ascii="Times New Roman" w:hAnsi="Times New Roman" w:cs="Times New Roman"/>
          <w:b/>
          <w:sz w:val="24"/>
          <w:szCs w:val="24"/>
        </w:rPr>
        <w:t>SCOARŢĂ SILVIA-MARIA</w:t>
      </w:r>
      <w:r w:rsidRPr="00F70EA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</w:t>
      </w:r>
      <w:r w:rsidRPr="00F70EA9">
        <w:rPr>
          <w:rFonts w:ascii="Times New Roman" w:hAnsi="Times New Roman" w:cs="Times New Roman"/>
          <w:b/>
          <w:sz w:val="24"/>
          <w:szCs w:val="24"/>
        </w:rPr>
        <w:t xml:space="preserve">Inspector, </w:t>
      </w:r>
      <w:r w:rsidRPr="00F70EA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70EA9">
        <w:rPr>
          <w:rFonts w:ascii="Times New Roman" w:hAnsi="Times New Roman" w:cs="Times New Roman"/>
          <w:b/>
          <w:sz w:val="24"/>
          <w:szCs w:val="24"/>
        </w:rPr>
        <w:t>Birou</w:t>
      </w:r>
      <w:proofErr w:type="spellEnd"/>
      <w:r w:rsidRPr="00F70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b/>
          <w:sz w:val="24"/>
          <w:szCs w:val="24"/>
        </w:rPr>
        <w:t>Investiţii</w:t>
      </w:r>
      <w:proofErr w:type="spellEnd"/>
      <w:r w:rsidRPr="00F70EA9">
        <w:rPr>
          <w:rFonts w:ascii="Times New Roman" w:hAnsi="Times New Roman" w:cs="Times New Roman"/>
          <w:b/>
          <w:sz w:val="24"/>
          <w:szCs w:val="24"/>
        </w:rPr>
        <w:t xml:space="preserve">, Comp. </w:t>
      </w:r>
      <w:proofErr w:type="spellStart"/>
      <w:r w:rsidRPr="00F70EA9">
        <w:rPr>
          <w:rFonts w:ascii="Times New Roman" w:hAnsi="Times New Roman" w:cs="Times New Roman"/>
          <w:b/>
          <w:sz w:val="24"/>
          <w:szCs w:val="24"/>
        </w:rPr>
        <w:t>Achiziţii</w:t>
      </w:r>
      <w:proofErr w:type="spellEnd"/>
      <w:r w:rsidRPr="00F70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Pr="00F70EA9">
        <w:rPr>
          <w:rFonts w:ascii="Times New Roman" w:hAnsi="Times New Roman" w:cs="Times New Roman"/>
          <w:b/>
          <w:sz w:val="24"/>
          <w:szCs w:val="24"/>
        </w:rPr>
        <w:t xml:space="preserve">, UAT </w:t>
      </w:r>
      <w:proofErr w:type="spellStart"/>
      <w:r w:rsidRPr="00F70EA9">
        <w:rPr>
          <w:rFonts w:ascii="Times New Roman" w:hAnsi="Times New Roman" w:cs="Times New Roman"/>
          <w:b/>
          <w:sz w:val="24"/>
          <w:szCs w:val="24"/>
        </w:rPr>
        <w:t>Mun</w:t>
      </w:r>
      <w:proofErr w:type="spellEnd"/>
      <w:r w:rsidRPr="00F70EA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70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b/>
          <w:sz w:val="24"/>
          <w:szCs w:val="24"/>
        </w:rPr>
        <w:t>Blaj</w:t>
      </w:r>
      <w:proofErr w:type="spellEnd"/>
      <w:r w:rsidRPr="00F70E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70EA9">
        <w:rPr>
          <w:rFonts w:ascii="Times New Roman" w:hAnsi="Times New Roman" w:cs="Times New Roman"/>
          <w:sz w:val="24"/>
          <w:szCs w:val="24"/>
        </w:rPr>
        <w:t xml:space="preserve">CNP -,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r w:rsidRPr="00F70EA9">
        <w:rPr>
          <w:rFonts w:ascii="Times New Roman" w:hAnsi="Times New Roman" w:cs="Times New Roman"/>
          <w:b/>
          <w:sz w:val="24"/>
          <w:szCs w:val="24"/>
        </w:rPr>
        <w:t xml:space="preserve">Alba Iulia,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art. 292 din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*1)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>: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I.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imobile</w:t>
      </w:r>
      <w:proofErr w:type="spellEnd"/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Terenuri</w:t>
      </w:r>
      <w:proofErr w:type="spellEnd"/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>.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32"/>
        <w:gridCol w:w="1800"/>
        <w:gridCol w:w="1620"/>
        <w:gridCol w:w="1080"/>
        <w:gridCol w:w="900"/>
        <w:gridCol w:w="1368"/>
        <w:gridCol w:w="1270"/>
      </w:tblGrid>
      <w:tr w:rsidR="00F70EA9" w:rsidRPr="00F70EA9" w:rsidTr="00187C0D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Categoria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dobândirii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Supra-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faţa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Titularul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*2)</w:t>
            </w:r>
          </w:p>
        </w:tc>
      </w:tr>
      <w:tr w:rsidR="00F70EA9" w:rsidRPr="00F70EA9" w:rsidTr="00187C0D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A9" w:rsidRPr="00F70EA9" w:rsidTr="00187C0D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*)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indicate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forestier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; (4)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luciu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F70EA9">
        <w:rPr>
          <w:rFonts w:ascii="Times New Roman" w:hAnsi="Times New Roman" w:cs="Times New Roman"/>
          <w:sz w:val="24"/>
          <w:szCs w:val="24"/>
        </w:rPr>
        <w:t>apă</w:t>
      </w:r>
      <w:proofErr w:type="spellEnd"/>
      <w:proofErr w:type="gramEnd"/>
      <w:r w:rsidRPr="00F70EA9">
        <w:rPr>
          <w:rFonts w:ascii="Times New Roman" w:hAnsi="Times New Roman" w:cs="Times New Roman"/>
          <w:sz w:val="24"/>
          <w:szCs w:val="24"/>
        </w:rPr>
        <w:t xml:space="preserve">; (5)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extravilane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civil.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lastRenderedPageBreak/>
        <w:t xml:space="preserve">    2.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Clădiri</w:t>
      </w:r>
      <w:proofErr w:type="spellEnd"/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>.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160"/>
        <w:gridCol w:w="1800"/>
        <w:gridCol w:w="1620"/>
        <w:gridCol w:w="1080"/>
        <w:gridCol w:w="900"/>
        <w:gridCol w:w="1440"/>
        <w:gridCol w:w="1450"/>
      </w:tblGrid>
      <w:tr w:rsidR="00F70EA9" w:rsidRPr="00F70EA9" w:rsidTr="00187C0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Categoria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dobândirii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Supra-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faţa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Titularul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*2)</w:t>
            </w:r>
          </w:p>
        </w:tc>
      </w:tr>
      <w:tr w:rsidR="00F70EA9" w:rsidRPr="00F70EA9" w:rsidTr="00187C0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A9" w:rsidRPr="00F70EA9" w:rsidTr="00187C0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*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EA9">
        <w:rPr>
          <w:rFonts w:ascii="Times New Roman" w:hAnsi="Times New Roman" w:cs="Times New Roman"/>
          <w:sz w:val="24"/>
          <w:szCs w:val="24"/>
        </w:rPr>
        <w:t>indicate</w:t>
      </w:r>
      <w:proofErr w:type="gram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apartament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locuit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vacanţă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; (4)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/de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producţie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>.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70EA9">
        <w:rPr>
          <w:rFonts w:ascii="Times New Roman" w:hAnsi="Times New Roman" w:cs="Times New Roman"/>
          <w:sz w:val="24"/>
          <w:szCs w:val="24"/>
        </w:rPr>
        <w:t xml:space="preserve">*1)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70EA9">
        <w:rPr>
          <w:rFonts w:ascii="Times New Roman" w:hAnsi="Times New Roman" w:cs="Times New Roman"/>
          <w:sz w:val="24"/>
          <w:szCs w:val="24"/>
        </w:rPr>
        <w:t xml:space="preserve">*2) La "Titular" se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menţionează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proprietarului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coproprietate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-parte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coproprietarilor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mobile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Autovehicule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autoturisme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tractoare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maşini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şalupe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iahturi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transport care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înmatriculării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legii</w:t>
      </w:r>
      <w:proofErr w:type="spellEnd"/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227"/>
        <w:gridCol w:w="2060"/>
        <w:gridCol w:w="1009"/>
        <w:gridCol w:w="2647"/>
        <w:gridCol w:w="2507"/>
      </w:tblGrid>
      <w:tr w:rsidR="00F70EA9" w:rsidRPr="00F70EA9" w:rsidTr="00187C0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bucaţi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fabricaţie</w:t>
            </w:r>
            <w:proofErr w:type="spellEnd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</w:tr>
      <w:tr w:rsidR="00F70EA9" w:rsidRPr="00F70EA9" w:rsidTr="00187C0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A9" w:rsidRPr="00F70EA9" w:rsidTr="00187C0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lastRenderedPageBreak/>
        <w:t xml:space="preserve">    2.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metale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preţioase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bijuterii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cult,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colecţii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numismatică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parte din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universal, a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5.000 Euro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menţiona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declarării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>.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3691"/>
        <w:gridCol w:w="3619"/>
        <w:gridCol w:w="3140"/>
      </w:tblGrid>
      <w:tr w:rsidR="00F70EA9" w:rsidRPr="00F70EA9" w:rsidTr="00187C0D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Descriere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sumară</w:t>
            </w:r>
            <w:proofErr w:type="spellEnd"/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dobândirii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estimată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EA9" w:rsidRPr="00F70EA9" w:rsidTr="00187C0D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A9" w:rsidRPr="00F70EA9" w:rsidTr="00187C0D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III.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mobile, a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3.000 de euro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imobile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înstrăinate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luni</w:t>
      </w:r>
      <w:proofErr w:type="spellEnd"/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243"/>
        <w:gridCol w:w="2171"/>
        <w:gridCol w:w="2426"/>
        <w:gridCol w:w="2160"/>
        <w:gridCol w:w="1450"/>
      </w:tblGrid>
      <w:tr w:rsidR="00F70EA9" w:rsidRPr="00F70EA9" w:rsidTr="00187C0D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bunului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înstrăinat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înstrăinării</w:t>
            </w:r>
            <w:proofErr w:type="spell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care s-a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înstrăinat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F70E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înstrăinării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</w:p>
        </w:tc>
      </w:tr>
      <w:tr w:rsidR="00F70EA9" w:rsidRPr="00F70EA9" w:rsidTr="00187C0D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A9" w:rsidRPr="00F70EA9" w:rsidTr="00187C0D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rPr>
          <w:trHeight w:val="7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IV. Active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financiare</w:t>
      </w:r>
      <w:proofErr w:type="spellEnd"/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Conturi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bancare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economisire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investite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carduri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credit,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5.000 de euro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>.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3492"/>
        <w:gridCol w:w="1141"/>
        <w:gridCol w:w="2092"/>
        <w:gridCol w:w="2102"/>
        <w:gridCol w:w="1623"/>
      </w:tblGrid>
      <w:tr w:rsidR="00F70EA9" w:rsidRPr="00F70EA9" w:rsidTr="00187C0D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Instituţia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administrează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acesteia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Valuta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Deschis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Sold/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</w:tc>
      </w:tr>
      <w:tr w:rsidR="00F70EA9" w:rsidRPr="00F70EA9" w:rsidTr="00187C0D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A9" w:rsidRPr="00F70EA9" w:rsidTr="00187C0D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*)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indicate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: (1) Cont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card); (2)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private de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acumulare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(se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fiscal anterior).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Plasamente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directe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împrumuturi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5.000 Euro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investiţiile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participările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77" w:type="dxa"/>
        <w:tblLayout w:type="fixed"/>
        <w:tblLook w:val="0000"/>
      </w:tblPr>
      <w:tblGrid>
        <w:gridCol w:w="4439"/>
        <w:gridCol w:w="1141"/>
        <w:gridCol w:w="2683"/>
        <w:gridCol w:w="2187"/>
      </w:tblGrid>
      <w:tr w:rsidR="00F70EA9" w:rsidRPr="00F70EA9" w:rsidTr="00187C0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Emitent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societatea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acţionar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împrumut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titluri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</w:tc>
      </w:tr>
      <w:tr w:rsidR="00F70EA9" w:rsidRPr="00F70EA9" w:rsidTr="00187C0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A9" w:rsidRPr="00F70EA9" w:rsidTr="00187C0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EA9" w:rsidRPr="00F70EA9" w:rsidRDefault="00F70EA9" w:rsidP="00F70EA9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indicate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Hârtii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titluri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stat, certificate,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obligaţiuni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); (2)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împrumuturi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personal.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active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producătoare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nete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însumate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depăşesc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echivalentul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a 5.000 de euro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an: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>.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lastRenderedPageBreak/>
        <w:t xml:space="preserve">    V.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Datorii</w:t>
      </w:r>
      <w:proofErr w:type="spellEnd"/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Debite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ipoteci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garanţii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beneficiul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terţ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achiziţionate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leasing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5.000 de euro.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NOTĂ</w:t>
      </w:r>
      <w:proofErr w:type="gramStart"/>
      <w:r w:rsidRPr="00F70EA9">
        <w:rPr>
          <w:rFonts w:ascii="Times New Roman" w:hAnsi="Times New Roman" w:cs="Times New Roman"/>
          <w:sz w:val="24"/>
          <w:szCs w:val="24"/>
        </w:rPr>
        <w:t>:Se</w:t>
      </w:r>
      <w:proofErr w:type="spellEnd"/>
      <w:proofErr w:type="gram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pasivele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acumulate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77" w:type="dxa"/>
        <w:tblLayout w:type="fixed"/>
        <w:tblLook w:val="0000"/>
      </w:tblPr>
      <w:tblGrid>
        <w:gridCol w:w="3780"/>
        <w:gridCol w:w="1720"/>
        <w:gridCol w:w="2714"/>
        <w:gridCol w:w="2236"/>
      </w:tblGrid>
      <w:tr w:rsidR="00F70EA9" w:rsidRPr="00F70EA9" w:rsidTr="00187C0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Creditor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Contractat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Scadent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</w:p>
        </w:tc>
      </w:tr>
      <w:tr w:rsidR="00F70EA9" w:rsidRPr="00F70EA9" w:rsidTr="00187C0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A9" w:rsidRPr="00F70EA9" w:rsidTr="00187C0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VI.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Cadouri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avantaje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subvenţionate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organizaţii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regii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autonome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companii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româneşti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străine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burse,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garanţii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decontări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500 de euro*</w:t>
      </w:r>
    </w:p>
    <w:tbl>
      <w:tblPr>
        <w:tblW w:w="0" w:type="auto"/>
        <w:tblInd w:w="-77" w:type="dxa"/>
        <w:tblLayout w:type="fixed"/>
        <w:tblLook w:val="0000"/>
      </w:tblPr>
      <w:tblGrid>
        <w:gridCol w:w="1980"/>
        <w:gridCol w:w="3520"/>
        <w:gridCol w:w="2714"/>
        <w:gridCol w:w="2236"/>
      </w:tblGrid>
      <w:tr w:rsidR="00F70EA9" w:rsidRPr="00F70EA9" w:rsidTr="00187C0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Cine a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realizat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venitului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prestat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Obiectul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generator de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venit</w:t>
            </w:r>
            <w:proofErr w:type="spellEnd"/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încasat</w:t>
            </w:r>
            <w:proofErr w:type="spellEnd"/>
          </w:p>
        </w:tc>
      </w:tr>
      <w:tr w:rsidR="00F70EA9" w:rsidRPr="00F70EA9" w:rsidTr="00187C0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1.1.Titular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A9" w:rsidRPr="00F70EA9" w:rsidTr="00187C0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70EA9">
        <w:rPr>
          <w:rFonts w:ascii="Times New Roman" w:hAnsi="Times New Roman" w:cs="Times New Roman"/>
          <w:sz w:val="24"/>
          <w:szCs w:val="24"/>
        </w:rPr>
        <w:t xml:space="preserve">*) Se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exceptează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declarare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cadourile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trataţiile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uzuale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rudelor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al II-lea.</w:t>
      </w:r>
      <w:proofErr w:type="gramEnd"/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lastRenderedPageBreak/>
        <w:t xml:space="preserve">    VII.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declarantului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săi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EA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F70EA9"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r w:rsidRPr="00F70EA9">
        <w:rPr>
          <w:rFonts w:ascii="Times New Roman" w:hAnsi="Times New Roman" w:cs="Times New Roman"/>
          <w:vanish/>
          <w:sz w:val="24"/>
          <w:szCs w:val="24"/>
        </w:rPr>
        <w:t>&lt;LLNK 12003   571 10 202  41 30&gt;</w:t>
      </w:r>
      <w:r w:rsidRPr="00F70EA9">
        <w:rPr>
          <w:rFonts w:ascii="Times New Roman" w:hAnsi="Times New Roman" w:cs="Times New Roman"/>
          <w:sz w:val="24"/>
          <w:szCs w:val="24"/>
          <w:u w:val="single"/>
        </w:rPr>
        <w:t xml:space="preserve">art. 41 din </w:t>
      </w:r>
      <w:proofErr w:type="spellStart"/>
      <w:r w:rsidRPr="00F70EA9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Pr="00F70EA9">
        <w:rPr>
          <w:rFonts w:ascii="Times New Roman" w:hAnsi="Times New Roman" w:cs="Times New Roman"/>
          <w:sz w:val="24"/>
          <w:szCs w:val="24"/>
          <w:u w:val="single"/>
        </w:rPr>
        <w:t xml:space="preserve"> nr. 571/2003</w:t>
      </w:r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fiscal, cu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>)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provenite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>.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1978"/>
        <w:gridCol w:w="3511"/>
        <w:gridCol w:w="2712"/>
        <w:gridCol w:w="2249"/>
      </w:tblGrid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Cine a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realizat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venitului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numele,adresa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prestat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Obiectul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generator de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venit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încasat</w:t>
            </w:r>
            <w:proofErr w:type="spellEnd"/>
          </w:p>
        </w:tc>
      </w:tr>
      <w:tr w:rsidR="00F70EA9" w:rsidRPr="00F70EA9" w:rsidTr="00187C0D"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salarii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1.1.Titular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independente</w:t>
            </w:r>
            <w:proofErr w:type="spellEnd"/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2.1.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cedarea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folosinţei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bunurilor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3.1.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inves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tiţii</w:t>
            </w: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4.1.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pensii</w:t>
            </w:r>
            <w:proofErr w:type="spellEnd"/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5.1.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6.1.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premii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noroc</w:t>
            </w:r>
            <w:proofErr w:type="spellEnd"/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7.1.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8.1. Titular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8.2.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A9" w:rsidRPr="00F70EA9" w:rsidTr="00187C0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proofErr w:type="spellStart"/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  <w:p w:rsidR="00F70EA9" w:rsidRPr="00F70EA9" w:rsidRDefault="00F70EA9" w:rsidP="00187C0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A9" w:rsidRPr="00F70EA9" w:rsidRDefault="00F70EA9" w:rsidP="00187C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act public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răspund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inexactitatea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caracterul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incomplet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>.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</w:t>
      </w:r>
      <w:r w:rsidRPr="00F70EA9">
        <w:rPr>
          <w:rFonts w:ascii="Times New Roman" w:hAnsi="Times New Roman" w:cs="Times New Roman"/>
          <w:sz w:val="24"/>
          <w:szCs w:val="24"/>
        </w:rPr>
        <w:tab/>
      </w:r>
      <w:r w:rsidRPr="00F70EA9">
        <w:rPr>
          <w:rFonts w:ascii="Times New Roman" w:hAnsi="Times New Roman" w:cs="Times New Roman"/>
          <w:sz w:val="24"/>
          <w:szCs w:val="24"/>
        </w:rPr>
        <w:tab/>
      </w:r>
      <w:r w:rsidRPr="00F70EA9">
        <w:rPr>
          <w:rFonts w:ascii="Times New Roman" w:hAnsi="Times New Roman" w:cs="Times New Roman"/>
          <w:sz w:val="24"/>
          <w:szCs w:val="24"/>
        </w:rPr>
        <w:tab/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>:</w:t>
      </w:r>
    </w:p>
    <w:p w:rsidR="00F70EA9" w:rsidRPr="00F70EA9" w:rsidRDefault="00F70EA9" w:rsidP="00F70EA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24.03.2016                                                                                                                              ...........................</w:t>
      </w:r>
    </w:p>
    <w:p w:rsidR="00F70EA9" w:rsidRPr="00F70EA9" w:rsidRDefault="00F70EA9" w:rsidP="00F70EA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EA9" w:rsidRPr="00F70EA9" w:rsidRDefault="00F70EA9" w:rsidP="00F70EA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0EA9" w:rsidRPr="00F70EA9" w:rsidRDefault="00F70EA9" w:rsidP="00F70EA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0EA9" w:rsidRPr="00F70EA9" w:rsidRDefault="00F70EA9" w:rsidP="00F70EA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0EA9" w:rsidRPr="00F70EA9" w:rsidRDefault="00F70EA9" w:rsidP="00F70EA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0EA9" w:rsidRPr="00F70EA9" w:rsidRDefault="00F70EA9" w:rsidP="00F70EA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0EA9" w:rsidRDefault="00F70EA9" w:rsidP="00F70EA9">
      <w:pPr>
        <w:autoSpaceDE w:val="0"/>
        <w:jc w:val="both"/>
      </w:pPr>
    </w:p>
    <w:p w:rsidR="00F70EA9" w:rsidRDefault="00F70EA9" w:rsidP="00F70EA9">
      <w:pPr>
        <w:autoSpaceDE w:val="0"/>
        <w:jc w:val="both"/>
      </w:pPr>
    </w:p>
    <w:p w:rsidR="00F70EA9" w:rsidRDefault="00F70EA9" w:rsidP="00F70EA9">
      <w:pPr>
        <w:autoSpaceDE w:val="0"/>
        <w:jc w:val="both"/>
      </w:pPr>
    </w:p>
    <w:p w:rsidR="00F70EA9" w:rsidRDefault="00F70EA9" w:rsidP="00F70EA9">
      <w:pPr>
        <w:autoSpaceDE w:val="0"/>
        <w:jc w:val="both"/>
      </w:pPr>
    </w:p>
    <w:p w:rsidR="00F70EA9" w:rsidRDefault="00F70EA9" w:rsidP="00F70EA9">
      <w:pPr>
        <w:autoSpaceDE w:val="0"/>
        <w:jc w:val="both"/>
      </w:pPr>
    </w:p>
    <w:p w:rsidR="00F70EA9" w:rsidRDefault="00F70EA9" w:rsidP="00F70EA9">
      <w:pPr>
        <w:autoSpaceDE w:val="0"/>
        <w:jc w:val="both"/>
      </w:pPr>
    </w:p>
    <w:p w:rsidR="00F70EA9" w:rsidRDefault="00F70EA9" w:rsidP="00F70EA9">
      <w:pPr>
        <w:autoSpaceDE w:val="0"/>
        <w:jc w:val="both"/>
      </w:pPr>
    </w:p>
    <w:p w:rsidR="00F70EA9" w:rsidRDefault="00F70EA9" w:rsidP="00F70EA9">
      <w:pPr>
        <w:autoSpaceDE w:val="0"/>
        <w:jc w:val="both"/>
      </w:pPr>
    </w:p>
    <w:p w:rsidR="00F70EA9" w:rsidRDefault="00F70EA9" w:rsidP="00F70EA9">
      <w:pPr>
        <w:autoSpaceDE w:val="0"/>
        <w:jc w:val="both"/>
      </w:pPr>
    </w:p>
    <w:p w:rsidR="00F70EA9" w:rsidRDefault="00F70EA9" w:rsidP="00F70EA9">
      <w:pPr>
        <w:autoSpaceDE w:val="0"/>
        <w:jc w:val="both"/>
      </w:pPr>
    </w:p>
    <w:p w:rsidR="00F70EA9" w:rsidRDefault="00F70EA9" w:rsidP="00F70EA9">
      <w:pPr>
        <w:autoSpaceDE w:val="0"/>
        <w:jc w:val="both"/>
      </w:pPr>
    </w:p>
    <w:p w:rsidR="00AD0DBD" w:rsidRDefault="00AD0DBD"/>
    <w:sectPr w:rsidR="00AD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0EA9"/>
    <w:rsid w:val="00AD0DBD"/>
    <w:rsid w:val="00F7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2</cp:revision>
  <dcterms:created xsi:type="dcterms:W3CDTF">2016-10-12T22:07:00Z</dcterms:created>
  <dcterms:modified xsi:type="dcterms:W3CDTF">2016-10-12T22:08:00Z</dcterms:modified>
</cp:coreProperties>
</file>