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20" w:rsidRPr="00997820" w:rsidRDefault="00997820" w:rsidP="00997820">
      <w:pPr>
        <w:ind w:left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997820" w:rsidRPr="00997820" w:rsidTr="00F4563F">
        <w:trPr>
          <w:trHeight w:val="1252"/>
        </w:trPr>
        <w:tc>
          <w:tcPr>
            <w:tcW w:w="1825" w:type="dxa"/>
            <w:shd w:val="clear" w:color="auto" w:fill="auto"/>
          </w:tcPr>
          <w:p w:rsidR="00997820" w:rsidRPr="00997820" w:rsidRDefault="00997820" w:rsidP="00F4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shd w:val="clear" w:color="auto" w:fill="auto"/>
          </w:tcPr>
          <w:p w:rsidR="00997820" w:rsidRPr="00997820" w:rsidRDefault="00997820" w:rsidP="00F4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0">
              <w:rPr>
                <w:rFonts w:ascii="Times New Roman" w:hAnsi="Times New Roman" w:cs="Times New Roman"/>
                <w:sz w:val="24"/>
                <w:szCs w:val="24"/>
              </w:rP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66.75pt" o:ole="" filled="t">
                  <v:fill color2="black"/>
                  <v:imagedata r:id="rId5" o:title=""/>
                </v:shape>
                <o:OLEObject Type="Embed" ShapeID="_x0000_i1026" DrawAspect="Content" ObjectID="_1539073937" r:id="rId6"/>
              </w:object>
            </w:r>
          </w:p>
        </w:tc>
        <w:tc>
          <w:tcPr>
            <w:tcW w:w="1831" w:type="dxa"/>
            <w:shd w:val="clear" w:color="auto" w:fill="auto"/>
          </w:tcPr>
          <w:p w:rsidR="00997820" w:rsidRPr="00997820" w:rsidRDefault="00997820" w:rsidP="00F45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820" w:rsidRPr="00997820" w:rsidTr="00F4563F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997820" w:rsidRPr="00997820" w:rsidRDefault="00997820" w:rsidP="00F4563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bottom w:val="single" w:sz="4" w:space="0" w:color="000000"/>
            </w:tcBorders>
            <w:shd w:val="clear" w:color="auto" w:fill="auto"/>
          </w:tcPr>
          <w:p w:rsidR="00997820" w:rsidRPr="00997820" w:rsidRDefault="00997820" w:rsidP="00F45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CONSILIUL LOCAL – U.A.T. -  MUNICIPIULUI BLAJ</w:t>
            </w:r>
          </w:p>
          <w:p w:rsidR="00997820" w:rsidRPr="00997820" w:rsidRDefault="00997820" w:rsidP="00F45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PIATA 1848 nr.16, cod 515400 ; </w:t>
            </w:r>
            <w:proofErr w:type="spellStart"/>
            <w:r w:rsidRPr="0099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jud.Alba</w:t>
            </w:r>
            <w:proofErr w:type="spellEnd"/>
          </w:p>
          <w:p w:rsidR="00997820" w:rsidRPr="00997820" w:rsidRDefault="00997820" w:rsidP="00F45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99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</w:t>
            </w:r>
            <w:proofErr w:type="spellEnd"/>
            <w:r w:rsidRPr="0099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0258 -710110; fax: 0258-710014</w:t>
            </w:r>
          </w:p>
          <w:p w:rsidR="00997820" w:rsidRPr="00997820" w:rsidRDefault="00997820" w:rsidP="00F45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99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e-mail: primarieblaj@rcnet.ro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997820" w:rsidRPr="00997820" w:rsidRDefault="00997820" w:rsidP="00F4563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997820" w:rsidRPr="00997820" w:rsidRDefault="00997820" w:rsidP="00997820">
      <w:pP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  <w:t>HOTARAREA NR. 246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82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Din data de 21.10.2016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97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ab/>
        <w:t xml:space="preserve"> PRIVIND APROBAREA ALOCARII SUMEI DE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501,35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LEI, REPREZENTAND DECONTAREA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 xml:space="preserve">NAVETEI  AFERENTE LUNII  SEPTEMBRIE 2016  PENTRU CADRELE DIDACTICE  APARTINAND 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>SCOLII GIMNAZIALE «  PETRU PAVEL ARON »  BLAJ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Consiliul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Local al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Municipiului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Blaj,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intrunit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sedinta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„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ordinara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”,  in data de 21.10.2016 ;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             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Luand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in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dezbatere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proiectul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hotarare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,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prin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care se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propune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aprobarea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alocarii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sumei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de  501,35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lei,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pentru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decontarea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navetei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aferente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lunii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SEPTEMBRIE  2016 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pentru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cadrele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didactice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apartinand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Scolii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Gimnaziale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«  Petru Pavel Aron » Blaj,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plata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se va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efectua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din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bugetul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municipiului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Blaj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aprobat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conform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H.C.L. Blaj  nr. 14/2016</w:t>
      </w:r>
      <w:proofErr w:type="gram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  ;</w:t>
      </w:r>
      <w:proofErr w:type="gramEnd"/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 </w:t>
      </w:r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Analizand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raportul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specialitate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 19843/05.10.2016 al  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Directiei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buget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finante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contabilitate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cadrul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aparatului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specialitate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Primarului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municipiului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Blaj,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prin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care se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propune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aprobarea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alocarii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sumei</w:t>
      </w:r>
      <w:proofErr w:type="spellEnd"/>
      <w:r w:rsidRPr="0099782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de  501,35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lei,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pentru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decontarea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navetei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aferente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lunii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SEPTEMBRIE  2016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pentru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cadrele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didactice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apartinand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Scolii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Gimnaziale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«  Petru Pavel Aron » </w:t>
      </w:r>
      <w:proofErr w:type="gram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Blaj ,</w:t>
      </w:r>
      <w:proofErr w:type="gram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plata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ce se va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efectua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din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bugetul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municipiului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Blaj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aprobat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conform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H.C.L. Blaj  nr. 14/2016</w:t>
      </w:r>
      <w:proofErr w:type="gram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  ;</w:t>
      </w:r>
      <w:proofErr w:type="gramEnd"/>
    </w:p>
    <w:p w:rsidR="00997820" w:rsidRPr="00997820" w:rsidRDefault="00997820" w:rsidP="0099782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lastRenderedPageBreak/>
        <w:tab/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Avand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vedere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avizele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comisiilor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specialitate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ale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Consiliulului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Local al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Municipiului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Blaj;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Cunoscand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prevederile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273/2006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finantele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publice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Legii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bugetului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stat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2016,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prevederile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H.G.569/2015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decontarea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navetei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cadrelor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didactice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H.C.L.Blaj nr. 14/2016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aprobarea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bugetului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local,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Legea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 215/2001,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republicata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modificarile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completarile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ulterioare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In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temeiul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art. 36,38, 39, 45,46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Legea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 215/2001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ad-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tia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publica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locala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republicata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modificarile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completarile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ulterioare</w:t>
      </w:r>
      <w:proofErr w:type="spellEnd"/>
      <w:r w:rsidRPr="00997820">
        <w:rPr>
          <w:rFonts w:ascii="Times New Roman" w:hAnsi="Times New Roman" w:cs="Times New Roman"/>
          <w:b/>
          <w:sz w:val="24"/>
          <w:szCs w:val="24"/>
          <w:lang w:val="fr-FR"/>
        </w:rPr>
        <w:t>;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 xml:space="preserve">       CONSILIUL LOCAL AL MUNICIPIULUI BLAJ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 xml:space="preserve">               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H O T A R A S T E :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ab/>
        <w:t>Art.1.-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a).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Consiliul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Local al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Municipiului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Blaj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aproba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alocarea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sumei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de 501,35 lei,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pentru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decontarea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navetei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aferente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lunii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SEPTEMBRIE  </w:t>
      </w:r>
      <w:proofErr w:type="gram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2016 ,</w:t>
      </w:r>
      <w:proofErr w:type="gram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pentru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cadrele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didactice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apartinand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Scolii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Gimnaziale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«  Petru Pavel Aron » Blaj.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                         b).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Plata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se va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efectua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din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bugetul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municipiului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Blaj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aprobat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conform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H.C.L. Blaj  nr. 14/</w:t>
      </w:r>
      <w:proofErr w:type="gram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2016  ,</w:t>
      </w:r>
      <w:proofErr w:type="gram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privind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>repartizarea</w:t>
      </w:r>
      <w:proofErr w:type="spellEnd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>cheltuielilor</w:t>
      </w:r>
      <w:proofErr w:type="spellEnd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>personal</w:t>
      </w:r>
      <w:proofErr w:type="spellEnd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>materiale</w:t>
      </w:r>
      <w:proofErr w:type="spellEnd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99782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Scola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Gimnaziala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«  Petru Pavel Aron » Blaj.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>Art. 2.- Directia buget finante contabilitate din cadrul aparatului de specialitate  al primarului  municipiului Blaj va duce la indeplinire prevederile prezentei hotarari.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Art.3.- Prezenta hotarare se va comunica Institutiei Prefectului -  judetul Alba , Primarului municipiului Blaj,  secretarului municipiului Blaj, Directiei  buget finante contabilitate din cadrul aparatului de specialitate al Primarului  municipiului Blaj,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Scolii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Gimnaziale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« Petru Pavel Aron » Blaj.</w:t>
      </w:r>
    </w:p>
    <w:p w:rsidR="00997820" w:rsidRPr="00997820" w:rsidRDefault="00997820" w:rsidP="0099782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 xml:space="preserve">Art.4.-Cu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drept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contestatie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termen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de 30 de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zile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de la data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adoptarii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prezentei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hotarari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instanta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competenta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,</w:t>
      </w:r>
      <w:proofErr w:type="gram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conform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prevederilor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legale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– ale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legii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contenciosului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administrativ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nr. 554 / 2004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modificarile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si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completarile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ulterioare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997820" w:rsidRPr="00997820" w:rsidRDefault="00997820" w:rsidP="00997820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Art.5</w:t>
      </w:r>
      <w:proofErr w:type="gram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.-</w:t>
      </w:r>
      <w:proofErr w:type="gram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Prezenta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hotarare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fost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adoptata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 un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numar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16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voturi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 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»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valabil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exprimate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PRESEDINTE DE SEDINTA,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CONTRASEMNEAZA,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997820">
        <w:rPr>
          <w:rFonts w:ascii="Times New Roman" w:hAnsi="Times New Roman" w:cs="Times New Roman"/>
          <w:b/>
          <w:bCs/>
          <w:sz w:val="24"/>
          <w:szCs w:val="24"/>
        </w:rPr>
        <w:t xml:space="preserve">        CONSILIER,</w:t>
      </w:r>
      <w:r w:rsidRPr="009978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SECRETAR,</w:t>
      </w:r>
    </w:p>
    <w:p w:rsidR="00997820" w:rsidRPr="00997820" w:rsidRDefault="00997820" w:rsidP="009978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Moldoveanu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Puiu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Stefanescu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Sergiu</w:t>
      </w:r>
      <w:proofErr w:type="spellEnd"/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00000" w:rsidRPr="00997820" w:rsidRDefault="00997820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97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820"/>
    <w:rsid w:val="009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2016-10-27T08:44:00Z</dcterms:created>
  <dcterms:modified xsi:type="dcterms:W3CDTF">2016-10-27T08:46:00Z</dcterms:modified>
</cp:coreProperties>
</file>